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90D5D" w14:textId="77777777" w:rsidR="00EB3634" w:rsidRDefault="00EB3634" w:rsidP="002429BA">
      <w:pPr>
        <w:jc w:val="center"/>
        <w:rPr>
          <w:b/>
          <w:bCs/>
        </w:rPr>
      </w:pPr>
      <w:r w:rsidRPr="00D9344F">
        <w:rPr>
          <w:b/>
          <w:bCs/>
        </w:rPr>
        <w:t>Włączenie mieszkańców obszaru LGD w realizację Lokalnej Strategii Rozwoju (LSR) 2023-2027</w:t>
      </w:r>
    </w:p>
    <w:p w14:paraId="148E42C4" w14:textId="77777777" w:rsidR="002429BA" w:rsidRPr="00D9344F" w:rsidRDefault="002429BA" w:rsidP="002429BA">
      <w:pPr>
        <w:jc w:val="center"/>
      </w:pPr>
    </w:p>
    <w:p w14:paraId="3DE29103" w14:textId="0A5770FF" w:rsidR="00EB3634" w:rsidRPr="00D9344F" w:rsidRDefault="00EB3634" w:rsidP="002429BA">
      <w:pPr>
        <w:jc w:val="both"/>
      </w:pPr>
      <w:r w:rsidRPr="00D9344F">
        <w:t>Lokalna Grupa Działania</w:t>
      </w:r>
      <w:r>
        <w:t xml:space="preserve"> „Północna Małopolska</w:t>
      </w:r>
      <w:r w:rsidR="002429BA">
        <w:t>”</w:t>
      </w:r>
      <w:r>
        <w:t xml:space="preserve"> </w:t>
      </w:r>
      <w:r w:rsidRPr="00D9344F">
        <w:t xml:space="preserve">zachęca mieszkańców swojego obszaru, w tym osoby młode, seniorów oraz osoby znajdujące się w trudnej sytuacji życiowej, do aktywnego włączenia się w realizację </w:t>
      </w:r>
      <w:r w:rsidRPr="00D9344F">
        <w:rPr>
          <w:b/>
          <w:bCs/>
        </w:rPr>
        <w:t>Lokalnej Strategii Rozwoju (LSR) na lata 2023-2027</w:t>
      </w:r>
      <w:r w:rsidRPr="00D9344F">
        <w:t>.</w:t>
      </w:r>
    </w:p>
    <w:p w14:paraId="37E1ECF8" w14:textId="2C34EA00" w:rsidR="00EB3634" w:rsidRPr="00D9344F" w:rsidRDefault="00EB3634" w:rsidP="002429BA">
      <w:pPr>
        <w:jc w:val="both"/>
      </w:pPr>
      <w:r w:rsidRPr="00D9344F">
        <w:t xml:space="preserve">Celem </w:t>
      </w:r>
      <w:r>
        <w:t>naszych działań</w:t>
      </w:r>
      <w:r w:rsidRPr="00D9344F">
        <w:t xml:space="preserve"> jest zwiększenie udziału społeczności lokalnej w rozwoju obszaru LGD oraz promowanie możliwości uzyskania </w:t>
      </w:r>
      <w:r w:rsidRPr="00D9344F">
        <w:rPr>
          <w:b/>
          <w:bCs/>
        </w:rPr>
        <w:t>dofinansowania</w:t>
      </w:r>
      <w:r w:rsidRPr="00D9344F">
        <w:t xml:space="preserve"> na realizację inicjatyw i projektów przyczyniających się do poprawy jakości życia w regionie.</w:t>
      </w:r>
    </w:p>
    <w:p w14:paraId="714CA781" w14:textId="3FF91E90" w:rsidR="00EB3634" w:rsidRPr="00D9344F" w:rsidRDefault="00EB3634" w:rsidP="00EB3634">
      <w:r w:rsidRPr="00D9344F">
        <w:t>Na stronie internetowej LGD publikowane są aktualne informacje dotyczące:</w:t>
      </w:r>
    </w:p>
    <w:p w14:paraId="24C2EFA9" w14:textId="77777777" w:rsidR="00EB3634" w:rsidRPr="00D9344F" w:rsidRDefault="00EB3634" w:rsidP="00EB3634">
      <w:pPr>
        <w:numPr>
          <w:ilvl w:val="0"/>
          <w:numId w:val="1"/>
        </w:numPr>
      </w:pPr>
      <w:r w:rsidRPr="00D9344F">
        <w:t>zasad i terminów naborów wniosków o dofinansowanie,</w:t>
      </w:r>
    </w:p>
    <w:p w14:paraId="6570DA2B" w14:textId="77777777" w:rsidR="00EB3634" w:rsidRPr="00D9344F" w:rsidRDefault="00EB3634" w:rsidP="00EB3634">
      <w:pPr>
        <w:numPr>
          <w:ilvl w:val="0"/>
          <w:numId w:val="1"/>
        </w:numPr>
      </w:pPr>
      <w:r w:rsidRPr="00D9344F">
        <w:t>projektów realizowanych w ramach LSR,</w:t>
      </w:r>
    </w:p>
    <w:p w14:paraId="356E912B" w14:textId="77777777" w:rsidR="00EB3634" w:rsidRPr="00D9344F" w:rsidRDefault="00EB3634" w:rsidP="00EB3634">
      <w:pPr>
        <w:numPr>
          <w:ilvl w:val="0"/>
          <w:numId w:val="1"/>
        </w:numPr>
      </w:pPr>
      <w:r w:rsidRPr="00D9344F">
        <w:t>form wsparcia dla mieszkańców, w tym dla grup w niekorzystnej sytuacji,</w:t>
      </w:r>
    </w:p>
    <w:p w14:paraId="0F95F5C5" w14:textId="110AAE09" w:rsidR="00EB3634" w:rsidRDefault="00EB3634" w:rsidP="00EB3634">
      <w:pPr>
        <w:numPr>
          <w:ilvl w:val="0"/>
          <w:numId w:val="1"/>
        </w:numPr>
      </w:pPr>
      <w:r w:rsidRPr="00D9344F">
        <w:t>bieżących działań promujących aktywność społeczną i lokalne inicjatywy.</w:t>
      </w:r>
    </w:p>
    <w:p w14:paraId="1D73CD93" w14:textId="77777777" w:rsidR="00EB3634" w:rsidRPr="00D9344F" w:rsidRDefault="00EB3634" w:rsidP="00EB3634">
      <w:pPr>
        <w:ind w:left="720"/>
      </w:pPr>
    </w:p>
    <w:p w14:paraId="0702443C" w14:textId="5CC3B193" w:rsidR="00EB3634" w:rsidRPr="00D9344F" w:rsidRDefault="00EB3634" w:rsidP="00EB3634">
      <w:r w:rsidRPr="00D9344F">
        <w:t xml:space="preserve">Więcej szczegółowych informacji </w:t>
      </w:r>
      <w:r>
        <w:t xml:space="preserve">znajdziecie Państwo </w:t>
      </w:r>
      <w:r w:rsidRPr="00D9344F">
        <w:t xml:space="preserve">na temat </w:t>
      </w:r>
      <w:r w:rsidRPr="00D9344F">
        <w:rPr>
          <w:b/>
          <w:bCs/>
        </w:rPr>
        <w:t>Lokalnej Strategii Rozwoju 2023-</w:t>
      </w:r>
      <w:r w:rsidR="002429BA" w:rsidRPr="00D9344F">
        <w:rPr>
          <w:b/>
          <w:bCs/>
        </w:rPr>
        <w:t>2027</w:t>
      </w:r>
      <w:r w:rsidR="002429BA" w:rsidRPr="00D9344F">
        <w:t xml:space="preserve"> na</w:t>
      </w:r>
      <w:r>
        <w:t xml:space="preserve"> </w:t>
      </w:r>
      <w:r w:rsidR="002429BA">
        <w:t xml:space="preserve">naszej </w:t>
      </w:r>
      <w:r w:rsidR="002429BA" w:rsidRPr="00D9344F">
        <w:t>stronie</w:t>
      </w:r>
      <w:r>
        <w:t xml:space="preserve"> internetowej ( w szczególności prosimy zwrócić uwagę na rozdział VI)</w:t>
      </w:r>
      <w:r w:rsidRPr="00D9344F">
        <w:t xml:space="preserve">: </w:t>
      </w:r>
      <w:hyperlink r:id="rId7" w:tgtFrame="_new" w:history="1">
        <w:r w:rsidRPr="00D9344F">
          <w:rPr>
            <w:rStyle w:val="Hipercze"/>
            <w:b/>
            <w:bCs/>
          </w:rPr>
          <w:t>Nowa Perspektywa – Lokalna Strategia Rozwoju 2023-2027</w:t>
        </w:r>
      </w:hyperlink>
    </w:p>
    <w:p w14:paraId="2EFF48B0" w14:textId="77777777" w:rsidR="00D63736" w:rsidRDefault="00D63736"/>
    <w:sectPr w:rsidR="00D637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2C173" w14:textId="77777777" w:rsidR="0039614F" w:rsidRDefault="0039614F" w:rsidP="00984BC6">
      <w:pPr>
        <w:spacing w:after="0" w:line="240" w:lineRule="auto"/>
      </w:pPr>
      <w:r>
        <w:separator/>
      </w:r>
    </w:p>
  </w:endnote>
  <w:endnote w:type="continuationSeparator" w:id="0">
    <w:p w14:paraId="72C37854" w14:textId="77777777" w:rsidR="0039614F" w:rsidRDefault="0039614F" w:rsidP="00984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57370" w14:textId="77777777" w:rsidR="00984BC6" w:rsidRDefault="00984B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28905" w14:textId="15D191C9" w:rsidR="00984BC6" w:rsidRDefault="00984BC6">
    <w:pPr>
      <w:pStyle w:val="Stopka"/>
    </w:pPr>
  </w:p>
  <w:p w14:paraId="7E96ED5F" w14:textId="77777777" w:rsidR="00984BC6" w:rsidRDefault="00984B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FEF5A" w14:textId="77777777" w:rsidR="00984BC6" w:rsidRDefault="00984B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7281C" w14:textId="77777777" w:rsidR="0039614F" w:rsidRDefault="0039614F" w:rsidP="00984BC6">
      <w:pPr>
        <w:spacing w:after="0" w:line="240" w:lineRule="auto"/>
      </w:pPr>
      <w:r>
        <w:separator/>
      </w:r>
    </w:p>
  </w:footnote>
  <w:footnote w:type="continuationSeparator" w:id="0">
    <w:p w14:paraId="016043E8" w14:textId="77777777" w:rsidR="0039614F" w:rsidRDefault="0039614F" w:rsidP="00984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F5CE3" w14:textId="77777777" w:rsidR="00984BC6" w:rsidRDefault="00984B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589AC" w14:textId="4E722A56" w:rsidR="00984BC6" w:rsidRPr="00984BC6" w:rsidRDefault="00984BC6" w:rsidP="00984BC6">
    <w:pPr>
      <w:pStyle w:val="Nagwek"/>
    </w:pPr>
    <w:r w:rsidRPr="00984BC6">
      <w:rPr>
        <w:noProof/>
      </w:rPr>
      <w:drawing>
        <wp:inline distT="0" distB="0" distL="0" distR="0" wp14:anchorId="6A4C55D4" wp14:editId="262BF0DF">
          <wp:extent cx="5760720" cy="751840"/>
          <wp:effectExtent l="0" t="0" r="0" b="0"/>
          <wp:docPr id="14614168" name="Obraz 2" descr="Obraz zawierający tekst, zrzut ekranu, Czcionka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4168" name="Obraz 2" descr="Obraz zawierający tekst, zrzut ekranu, Czcionka, lin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C402A5" w14:textId="77777777" w:rsidR="00984BC6" w:rsidRDefault="00984B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BCC5E" w14:textId="77777777" w:rsidR="00984BC6" w:rsidRDefault="00984B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026AF"/>
    <w:multiLevelType w:val="multilevel"/>
    <w:tmpl w:val="85A2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4684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36"/>
    <w:rsid w:val="002429BA"/>
    <w:rsid w:val="0028341A"/>
    <w:rsid w:val="0039614F"/>
    <w:rsid w:val="005C2A1A"/>
    <w:rsid w:val="00852C52"/>
    <w:rsid w:val="00984BC6"/>
    <w:rsid w:val="00C45E0D"/>
    <w:rsid w:val="00D355F1"/>
    <w:rsid w:val="00D63736"/>
    <w:rsid w:val="00EB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44F87"/>
  <w15:chartTrackingRefBased/>
  <w15:docId w15:val="{F9401CCC-E22C-43D8-ACDE-A1CCEFB7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634"/>
  </w:style>
  <w:style w:type="paragraph" w:styleId="Nagwek1">
    <w:name w:val="heading 1"/>
    <w:basedOn w:val="Normalny"/>
    <w:next w:val="Normalny"/>
    <w:link w:val="Nagwek1Znak"/>
    <w:uiPriority w:val="9"/>
    <w:qFormat/>
    <w:rsid w:val="00D63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3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3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3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3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3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3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3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3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3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3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3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37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37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37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37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37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37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3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3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3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3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3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37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37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37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3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37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373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B3634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84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BC6"/>
  </w:style>
  <w:style w:type="paragraph" w:styleId="Stopka">
    <w:name w:val="footer"/>
    <w:basedOn w:val="Normalny"/>
    <w:link w:val="StopkaZnak"/>
    <w:uiPriority w:val="99"/>
    <w:unhideWhenUsed/>
    <w:rsid w:val="00984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lgdpolnocnamalopolska.pl/2/100,realizowane-projekty/281,nowa-perspektywa-lokalna-strategia-rozwoju-2023-2027/282,lokalna-strategia-rozwoju-2023-2027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991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Północna Małopolska</dc:creator>
  <cp:keywords/>
  <dc:description/>
  <cp:lastModifiedBy>LGD Północna Małopolska</cp:lastModifiedBy>
  <cp:revision>5</cp:revision>
  <cp:lastPrinted>2025-11-04T13:13:00Z</cp:lastPrinted>
  <dcterms:created xsi:type="dcterms:W3CDTF">2025-11-04T10:02:00Z</dcterms:created>
  <dcterms:modified xsi:type="dcterms:W3CDTF">2025-11-04T13:13:00Z</dcterms:modified>
</cp:coreProperties>
</file>